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014" w:rsidRDefault="00493014" w:rsidP="00493014">
      <w:pPr>
        <w:shd w:val="clear" w:color="auto" w:fill="FFFFFF"/>
        <w:spacing w:after="120" w:line="240" w:lineRule="auto"/>
        <w:jc w:val="center"/>
        <w:rPr>
          <w:rFonts w:ascii="Times New Roman" w:eastAsia="Times New Roman" w:hAnsi="Times New Roman" w:cs="Times New Roman"/>
          <w:b/>
          <w:bCs/>
          <w:sz w:val="24"/>
          <w:szCs w:val="20"/>
        </w:rPr>
      </w:pPr>
      <w:proofErr w:type="gramStart"/>
      <w:r>
        <w:rPr>
          <w:rFonts w:ascii="Times New Roman" w:eastAsia="Times New Roman" w:hAnsi="Times New Roman" w:cs="Times New Roman"/>
          <w:b/>
          <w:bCs/>
          <w:sz w:val="24"/>
          <w:szCs w:val="20"/>
        </w:rPr>
        <w:t>To Tweet or Not To Tweet?</w:t>
      </w:r>
      <w:proofErr w:type="gramEnd"/>
      <w:r>
        <w:rPr>
          <w:rFonts w:ascii="Times New Roman" w:eastAsia="Times New Roman" w:hAnsi="Times New Roman" w:cs="Times New Roman"/>
          <w:b/>
          <w:bCs/>
          <w:sz w:val="24"/>
          <w:szCs w:val="20"/>
        </w:rPr>
        <w:t xml:space="preserve">  </w:t>
      </w:r>
    </w:p>
    <w:p w:rsidR="00DE10E0" w:rsidRDefault="00340769" w:rsidP="00493014">
      <w:pPr>
        <w:shd w:val="clear" w:color="auto" w:fill="FFFFFF"/>
        <w:spacing w:after="120" w:line="240" w:lineRule="auto"/>
        <w:jc w:val="center"/>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Measuring the Cost of Social Media</w:t>
      </w:r>
      <w:r w:rsidR="00493014">
        <w:rPr>
          <w:rFonts w:ascii="Times New Roman" w:eastAsia="Times New Roman" w:hAnsi="Times New Roman" w:cs="Times New Roman"/>
          <w:b/>
          <w:bCs/>
          <w:sz w:val="24"/>
          <w:szCs w:val="20"/>
        </w:rPr>
        <w:t xml:space="preserve"> for Community Associations</w:t>
      </w:r>
    </w:p>
    <w:p w:rsidR="00493014" w:rsidRDefault="00493014" w:rsidP="00493014">
      <w:pPr>
        <w:shd w:val="clear" w:color="auto" w:fill="FFFFFF"/>
        <w:spacing w:after="120" w:line="240" w:lineRule="auto"/>
        <w:jc w:val="center"/>
        <w:rPr>
          <w:rFonts w:ascii="Times New Roman" w:eastAsia="Times New Roman" w:hAnsi="Times New Roman" w:cs="Times New Roman"/>
          <w:bCs/>
          <w:sz w:val="24"/>
          <w:szCs w:val="20"/>
        </w:rPr>
      </w:pPr>
      <w:proofErr w:type="gramStart"/>
      <w:r>
        <w:rPr>
          <w:rFonts w:ascii="Times New Roman" w:eastAsia="Times New Roman" w:hAnsi="Times New Roman" w:cs="Times New Roman"/>
          <w:bCs/>
          <w:sz w:val="24"/>
          <w:szCs w:val="20"/>
        </w:rPr>
        <w:t>By Jeffrey A. French, Esq., and Holly L. Amaya, Esq.</w:t>
      </w:r>
      <w:proofErr w:type="gramEnd"/>
    </w:p>
    <w:p w:rsidR="00493014" w:rsidRPr="00493014" w:rsidRDefault="00493014" w:rsidP="00493014">
      <w:pPr>
        <w:shd w:val="clear" w:color="auto" w:fill="FFFFFF"/>
        <w:spacing w:after="120" w:line="240" w:lineRule="auto"/>
        <w:jc w:val="center"/>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Green Bryant &amp; French, LLP</w:t>
      </w:r>
    </w:p>
    <w:p w:rsidR="00493014" w:rsidRPr="00493014" w:rsidRDefault="00493014" w:rsidP="00DE10E0">
      <w:pPr>
        <w:shd w:val="clear" w:color="auto" w:fill="FFFFFF"/>
        <w:spacing w:after="120" w:line="240" w:lineRule="auto"/>
        <w:rPr>
          <w:rFonts w:ascii="Times New Roman" w:eastAsia="Times New Roman" w:hAnsi="Times New Roman" w:cs="Times New Roman"/>
          <w:bCs/>
          <w:sz w:val="24"/>
          <w:szCs w:val="20"/>
        </w:rPr>
      </w:pPr>
    </w:p>
    <w:p w:rsidR="00FF0BD8" w:rsidRDefault="00DE10E0" w:rsidP="00FF0BD8">
      <w:pPr>
        <w:shd w:val="clear" w:color="auto" w:fill="FFFFFF"/>
        <w:spacing w:after="120" w:line="240" w:lineRule="auto"/>
        <w:rPr>
          <w:rFonts w:ascii="Times New Roman" w:eastAsia="Times New Roman" w:hAnsi="Times New Roman" w:cs="Times New Roman"/>
          <w:bCs/>
          <w:sz w:val="24"/>
          <w:szCs w:val="20"/>
        </w:rPr>
      </w:pPr>
      <w:r w:rsidRPr="00340769">
        <w:rPr>
          <w:rFonts w:ascii="Times New Roman" w:eastAsia="Times New Roman" w:hAnsi="Times New Roman" w:cs="Times New Roman"/>
          <w:bCs/>
          <w:sz w:val="24"/>
          <w:szCs w:val="20"/>
        </w:rPr>
        <w:tab/>
        <w:t>In an increasingly digital world</w:t>
      </w:r>
      <w:r w:rsidR="005D55B1" w:rsidRPr="00340769">
        <w:rPr>
          <w:rFonts w:ascii="Times New Roman" w:eastAsia="Times New Roman" w:hAnsi="Times New Roman" w:cs="Times New Roman"/>
          <w:bCs/>
          <w:sz w:val="24"/>
          <w:szCs w:val="20"/>
        </w:rPr>
        <w:t xml:space="preserve">, many </w:t>
      </w:r>
      <w:proofErr w:type="gramStart"/>
      <w:r w:rsidR="005D55B1" w:rsidRPr="00340769">
        <w:rPr>
          <w:rFonts w:ascii="Times New Roman" w:eastAsia="Times New Roman" w:hAnsi="Times New Roman" w:cs="Times New Roman"/>
          <w:bCs/>
          <w:sz w:val="24"/>
          <w:szCs w:val="20"/>
        </w:rPr>
        <w:t>homeowner</w:t>
      </w:r>
      <w:r w:rsidR="00493014">
        <w:rPr>
          <w:rFonts w:ascii="Times New Roman" w:eastAsia="Times New Roman" w:hAnsi="Times New Roman" w:cs="Times New Roman"/>
          <w:bCs/>
          <w:sz w:val="24"/>
          <w:szCs w:val="20"/>
        </w:rPr>
        <w:t>’</w:t>
      </w:r>
      <w:r w:rsidR="00611D9F" w:rsidRPr="00340769">
        <w:rPr>
          <w:rFonts w:ascii="Times New Roman" w:eastAsia="Times New Roman" w:hAnsi="Times New Roman" w:cs="Times New Roman"/>
          <w:bCs/>
          <w:sz w:val="24"/>
          <w:szCs w:val="20"/>
        </w:rPr>
        <w:t>s</w:t>
      </w:r>
      <w:proofErr w:type="gramEnd"/>
      <w:r w:rsidR="00611D9F" w:rsidRPr="00340769">
        <w:rPr>
          <w:rFonts w:ascii="Times New Roman" w:eastAsia="Times New Roman" w:hAnsi="Times New Roman" w:cs="Times New Roman"/>
          <w:bCs/>
          <w:sz w:val="24"/>
          <w:szCs w:val="20"/>
        </w:rPr>
        <w:t xml:space="preserve"> associations </w:t>
      </w:r>
      <w:r w:rsidR="008B38B2" w:rsidRPr="00340769">
        <w:rPr>
          <w:rFonts w:ascii="Times New Roman" w:eastAsia="Times New Roman" w:hAnsi="Times New Roman" w:cs="Times New Roman"/>
          <w:bCs/>
          <w:sz w:val="24"/>
          <w:szCs w:val="20"/>
        </w:rPr>
        <w:t>have already eschewed</w:t>
      </w:r>
      <w:r w:rsidR="008B38B2">
        <w:rPr>
          <w:rFonts w:ascii="Times New Roman" w:eastAsia="Times New Roman" w:hAnsi="Times New Roman" w:cs="Times New Roman"/>
          <w:bCs/>
          <w:sz w:val="24"/>
          <w:szCs w:val="20"/>
        </w:rPr>
        <w:t xml:space="preserve"> traditional newsletters and bulletin board postings in favor of slick, centralized Web sites that allow them to instantly communicate with their membership.  As the popularity of social networking s</w:t>
      </w:r>
      <w:r w:rsidR="00FF0BD8">
        <w:rPr>
          <w:rFonts w:ascii="Times New Roman" w:eastAsia="Times New Roman" w:hAnsi="Times New Roman" w:cs="Times New Roman"/>
          <w:bCs/>
          <w:sz w:val="24"/>
          <w:szCs w:val="20"/>
        </w:rPr>
        <w:t>ites like Facebook and Twitter soars</w:t>
      </w:r>
      <w:r w:rsidR="008B38B2">
        <w:rPr>
          <w:rFonts w:ascii="Times New Roman" w:eastAsia="Times New Roman" w:hAnsi="Times New Roman" w:cs="Times New Roman"/>
          <w:bCs/>
          <w:sz w:val="24"/>
          <w:szCs w:val="20"/>
        </w:rPr>
        <w:t xml:space="preserve">, some associations have already </w:t>
      </w:r>
      <w:r w:rsidR="00FF0BD8">
        <w:rPr>
          <w:rFonts w:ascii="Times New Roman" w:eastAsia="Times New Roman" w:hAnsi="Times New Roman" w:cs="Times New Roman"/>
          <w:bCs/>
          <w:sz w:val="24"/>
          <w:szCs w:val="20"/>
        </w:rPr>
        <w:t xml:space="preserve">begun utilizing these platforms to reach out to and engage homeowners.  While such methods may be a valuable community outreach tool, </w:t>
      </w:r>
      <w:r w:rsidR="005D55B1">
        <w:rPr>
          <w:rFonts w:ascii="Times New Roman" w:eastAsia="Times New Roman" w:hAnsi="Times New Roman" w:cs="Times New Roman"/>
          <w:bCs/>
          <w:sz w:val="24"/>
          <w:szCs w:val="20"/>
        </w:rPr>
        <w:t xml:space="preserve">problems may abound if an </w:t>
      </w:r>
      <w:r>
        <w:rPr>
          <w:rFonts w:ascii="Times New Roman" w:eastAsia="Times New Roman" w:hAnsi="Times New Roman" w:cs="Times New Roman"/>
          <w:bCs/>
          <w:sz w:val="24"/>
          <w:szCs w:val="20"/>
        </w:rPr>
        <w:t>assoc</w:t>
      </w:r>
      <w:r w:rsidR="005D55B1">
        <w:rPr>
          <w:rFonts w:ascii="Times New Roman" w:eastAsia="Times New Roman" w:hAnsi="Times New Roman" w:cs="Times New Roman"/>
          <w:bCs/>
          <w:sz w:val="24"/>
          <w:szCs w:val="20"/>
        </w:rPr>
        <w:t>iation</w:t>
      </w:r>
      <w:r>
        <w:rPr>
          <w:rFonts w:ascii="Times New Roman" w:eastAsia="Times New Roman" w:hAnsi="Times New Roman" w:cs="Times New Roman"/>
          <w:bCs/>
          <w:sz w:val="24"/>
          <w:szCs w:val="20"/>
        </w:rPr>
        <w:t xml:space="preserve"> fail</w:t>
      </w:r>
      <w:r w:rsidR="005D55B1">
        <w:rPr>
          <w:rFonts w:ascii="Times New Roman" w:eastAsia="Times New Roman" w:hAnsi="Times New Roman" w:cs="Times New Roman"/>
          <w:bCs/>
          <w:sz w:val="24"/>
          <w:szCs w:val="20"/>
        </w:rPr>
        <w:t>s</w:t>
      </w:r>
      <w:r>
        <w:rPr>
          <w:rFonts w:ascii="Times New Roman" w:eastAsia="Times New Roman" w:hAnsi="Times New Roman" w:cs="Times New Roman"/>
          <w:bCs/>
          <w:sz w:val="24"/>
          <w:szCs w:val="20"/>
        </w:rPr>
        <w:t xml:space="preserve"> to create a solid social media policy</w:t>
      </w:r>
      <w:r w:rsidR="005D55B1">
        <w:rPr>
          <w:rFonts w:ascii="Times New Roman" w:eastAsia="Times New Roman" w:hAnsi="Times New Roman" w:cs="Times New Roman"/>
          <w:bCs/>
          <w:sz w:val="24"/>
          <w:szCs w:val="20"/>
        </w:rPr>
        <w:t xml:space="preserve"> before </w:t>
      </w:r>
      <w:r w:rsidR="00FD579E">
        <w:rPr>
          <w:rFonts w:ascii="Times New Roman" w:eastAsia="Times New Roman" w:hAnsi="Times New Roman" w:cs="Times New Roman"/>
          <w:bCs/>
          <w:sz w:val="24"/>
          <w:szCs w:val="20"/>
        </w:rPr>
        <w:t>taking to</w:t>
      </w:r>
      <w:r w:rsidR="00FF0BD8">
        <w:rPr>
          <w:rFonts w:ascii="Times New Roman" w:eastAsia="Times New Roman" w:hAnsi="Times New Roman" w:cs="Times New Roman"/>
          <w:bCs/>
          <w:sz w:val="24"/>
          <w:szCs w:val="20"/>
        </w:rPr>
        <w:t xml:space="preserve"> the Internet unfettered</w:t>
      </w:r>
      <w:r>
        <w:rPr>
          <w:rFonts w:ascii="Times New Roman" w:eastAsia="Times New Roman" w:hAnsi="Times New Roman" w:cs="Times New Roman"/>
          <w:bCs/>
          <w:sz w:val="24"/>
          <w:szCs w:val="20"/>
        </w:rPr>
        <w:t xml:space="preserve">.  </w:t>
      </w:r>
    </w:p>
    <w:p w:rsidR="00DE10E0" w:rsidRDefault="00DE10E0" w:rsidP="00FF0BD8">
      <w:pPr>
        <w:shd w:val="clear" w:color="auto" w:fill="FFFFFF"/>
        <w:spacing w:after="120" w:line="240" w:lineRule="auto"/>
        <w:ind w:firstLine="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For example, consider the potential liability </w:t>
      </w:r>
      <w:r w:rsidR="005D55B1">
        <w:rPr>
          <w:rFonts w:ascii="Times New Roman" w:eastAsia="Times New Roman" w:hAnsi="Times New Roman" w:cs="Times New Roman"/>
          <w:bCs/>
          <w:sz w:val="24"/>
          <w:szCs w:val="20"/>
        </w:rPr>
        <w:t xml:space="preserve">to the association </w:t>
      </w:r>
      <w:r>
        <w:rPr>
          <w:rFonts w:ascii="Times New Roman" w:eastAsia="Times New Roman" w:hAnsi="Times New Roman" w:cs="Times New Roman"/>
          <w:bCs/>
          <w:sz w:val="24"/>
          <w:szCs w:val="20"/>
        </w:rPr>
        <w:t>if a director tweets a lib</w:t>
      </w:r>
      <w:r w:rsidR="008B38B2">
        <w:rPr>
          <w:rFonts w:ascii="Times New Roman" w:eastAsia="Times New Roman" w:hAnsi="Times New Roman" w:cs="Times New Roman"/>
          <w:bCs/>
          <w:sz w:val="24"/>
          <w:szCs w:val="20"/>
        </w:rPr>
        <w:t>elous or offensive statement,</w:t>
      </w:r>
      <w:r>
        <w:rPr>
          <w:rFonts w:ascii="Times New Roman" w:eastAsia="Times New Roman" w:hAnsi="Times New Roman" w:cs="Times New Roman"/>
          <w:bCs/>
          <w:sz w:val="24"/>
          <w:szCs w:val="20"/>
        </w:rPr>
        <w:t xml:space="preserve"> releases </w:t>
      </w:r>
      <w:r w:rsidR="008B38B2">
        <w:rPr>
          <w:rFonts w:ascii="Times New Roman" w:eastAsia="Times New Roman" w:hAnsi="Times New Roman" w:cs="Times New Roman"/>
          <w:bCs/>
          <w:sz w:val="24"/>
          <w:szCs w:val="20"/>
        </w:rPr>
        <w:t xml:space="preserve">private </w:t>
      </w:r>
      <w:r>
        <w:rPr>
          <w:rFonts w:ascii="Times New Roman" w:eastAsia="Times New Roman" w:hAnsi="Times New Roman" w:cs="Times New Roman"/>
          <w:bCs/>
          <w:sz w:val="24"/>
          <w:szCs w:val="20"/>
        </w:rPr>
        <w:t xml:space="preserve">information </w:t>
      </w:r>
      <w:r w:rsidR="008B38B2">
        <w:rPr>
          <w:rFonts w:ascii="Times New Roman" w:eastAsia="Times New Roman" w:hAnsi="Times New Roman" w:cs="Times New Roman"/>
          <w:bCs/>
          <w:sz w:val="24"/>
          <w:szCs w:val="20"/>
        </w:rPr>
        <w:t xml:space="preserve">about a homeowner </w:t>
      </w:r>
      <w:r w:rsidR="005D55B1">
        <w:rPr>
          <w:rFonts w:ascii="Times New Roman" w:eastAsia="Times New Roman" w:hAnsi="Times New Roman" w:cs="Times New Roman"/>
          <w:bCs/>
          <w:sz w:val="24"/>
          <w:szCs w:val="20"/>
        </w:rPr>
        <w:t>in a</w:t>
      </w:r>
      <w:r>
        <w:rPr>
          <w:rFonts w:ascii="Times New Roman" w:eastAsia="Times New Roman" w:hAnsi="Times New Roman" w:cs="Times New Roman"/>
          <w:bCs/>
          <w:sz w:val="24"/>
          <w:szCs w:val="20"/>
        </w:rPr>
        <w:t xml:space="preserve"> blog post</w:t>
      </w:r>
      <w:r w:rsidR="008B38B2">
        <w:rPr>
          <w:rFonts w:ascii="Times New Roman" w:eastAsia="Times New Roman" w:hAnsi="Times New Roman" w:cs="Times New Roman"/>
          <w:bCs/>
          <w:sz w:val="24"/>
          <w:szCs w:val="20"/>
        </w:rPr>
        <w:t>, or plagiarizes content (unintentionally or otherwise) from another source</w:t>
      </w:r>
      <w:r>
        <w:rPr>
          <w:rFonts w:ascii="Times New Roman" w:eastAsia="Times New Roman" w:hAnsi="Times New Roman" w:cs="Times New Roman"/>
          <w:bCs/>
          <w:sz w:val="24"/>
          <w:szCs w:val="20"/>
        </w:rPr>
        <w:t>.</w:t>
      </w:r>
      <w:r w:rsidR="00FF0BD8">
        <w:rPr>
          <w:rFonts w:ascii="Times New Roman" w:eastAsia="Times New Roman" w:hAnsi="Times New Roman" w:cs="Times New Roman"/>
          <w:bCs/>
          <w:sz w:val="24"/>
          <w:szCs w:val="20"/>
        </w:rPr>
        <w:t xml:space="preserve">  Similarly, imagine the claims against an association if harassing material is posted by a homeowner about another member on the association’s Facebook page.</w:t>
      </w:r>
      <w:r>
        <w:rPr>
          <w:rFonts w:ascii="Times New Roman" w:eastAsia="Times New Roman" w:hAnsi="Times New Roman" w:cs="Times New Roman"/>
          <w:bCs/>
          <w:sz w:val="24"/>
          <w:szCs w:val="20"/>
        </w:rPr>
        <w:t xml:space="preserve"> </w:t>
      </w:r>
      <w:r w:rsidR="002820FB">
        <w:rPr>
          <w:rFonts w:ascii="Times New Roman" w:eastAsia="Times New Roman" w:hAnsi="Times New Roman" w:cs="Times New Roman"/>
          <w:bCs/>
          <w:sz w:val="24"/>
          <w:szCs w:val="20"/>
        </w:rPr>
        <w:t>To lessen</w:t>
      </w:r>
      <w:r w:rsidR="008B38B2">
        <w:rPr>
          <w:rFonts w:ascii="Times New Roman" w:eastAsia="Times New Roman" w:hAnsi="Times New Roman" w:cs="Times New Roman"/>
          <w:bCs/>
          <w:sz w:val="24"/>
          <w:szCs w:val="20"/>
        </w:rPr>
        <w:t xml:space="preserve"> this potential liability, a</w:t>
      </w:r>
      <w:r w:rsidR="005D55B1">
        <w:rPr>
          <w:rFonts w:ascii="Times New Roman" w:eastAsia="Times New Roman" w:hAnsi="Times New Roman" w:cs="Times New Roman"/>
          <w:bCs/>
          <w:sz w:val="24"/>
          <w:szCs w:val="20"/>
        </w:rPr>
        <w:t>ssociations should first create a social media policy</w:t>
      </w:r>
      <w:r w:rsidR="00FF0BD8">
        <w:rPr>
          <w:rFonts w:ascii="Times New Roman" w:eastAsia="Times New Roman" w:hAnsi="Times New Roman" w:cs="Times New Roman"/>
          <w:bCs/>
          <w:sz w:val="24"/>
          <w:szCs w:val="20"/>
        </w:rPr>
        <w:t>, preferably with the assistance of counsel,</w:t>
      </w:r>
      <w:r w:rsidR="005D55B1">
        <w:rPr>
          <w:rFonts w:ascii="Times New Roman" w:eastAsia="Times New Roman" w:hAnsi="Times New Roman" w:cs="Times New Roman"/>
          <w:bCs/>
          <w:sz w:val="24"/>
          <w:szCs w:val="20"/>
        </w:rPr>
        <w:t xml:space="preserve"> that addresses who may view and post on the site and outlines the type of communications the association will </w:t>
      </w:r>
      <w:r w:rsidR="008B38B2">
        <w:rPr>
          <w:rFonts w:ascii="Times New Roman" w:eastAsia="Times New Roman" w:hAnsi="Times New Roman" w:cs="Times New Roman"/>
          <w:bCs/>
          <w:sz w:val="24"/>
          <w:szCs w:val="20"/>
        </w:rPr>
        <w:t>allow</w:t>
      </w:r>
      <w:r w:rsidR="005D55B1">
        <w:rPr>
          <w:rFonts w:ascii="Times New Roman" w:eastAsia="Times New Roman" w:hAnsi="Times New Roman" w:cs="Times New Roman"/>
          <w:bCs/>
          <w:sz w:val="24"/>
          <w:szCs w:val="20"/>
        </w:rPr>
        <w:t xml:space="preserve">.  The policy should </w:t>
      </w:r>
      <w:r w:rsidR="008B38B2">
        <w:rPr>
          <w:rFonts w:ascii="Times New Roman" w:eastAsia="Times New Roman" w:hAnsi="Times New Roman" w:cs="Times New Roman"/>
          <w:bCs/>
          <w:sz w:val="24"/>
          <w:szCs w:val="20"/>
        </w:rPr>
        <w:t>also explicitly state that the board of d</w:t>
      </w:r>
      <w:r w:rsidR="005D55B1">
        <w:rPr>
          <w:rFonts w:ascii="Times New Roman" w:eastAsia="Times New Roman" w:hAnsi="Times New Roman" w:cs="Times New Roman"/>
          <w:bCs/>
          <w:sz w:val="24"/>
          <w:szCs w:val="20"/>
        </w:rPr>
        <w:t>irectors for</w:t>
      </w:r>
      <w:r w:rsidR="00FF0BD8">
        <w:rPr>
          <w:rFonts w:ascii="Times New Roman" w:eastAsia="Times New Roman" w:hAnsi="Times New Roman" w:cs="Times New Roman"/>
          <w:bCs/>
          <w:sz w:val="24"/>
          <w:szCs w:val="20"/>
        </w:rPr>
        <w:t xml:space="preserve"> the association may remove </w:t>
      </w:r>
      <w:r w:rsidR="005D55B1">
        <w:rPr>
          <w:rFonts w:ascii="Times New Roman" w:eastAsia="Times New Roman" w:hAnsi="Times New Roman" w:cs="Times New Roman"/>
          <w:bCs/>
          <w:sz w:val="24"/>
          <w:szCs w:val="20"/>
        </w:rPr>
        <w:t xml:space="preserve">posts </w:t>
      </w:r>
      <w:r w:rsidR="00FF0BD8">
        <w:rPr>
          <w:rFonts w:ascii="Times New Roman" w:eastAsia="Times New Roman" w:hAnsi="Times New Roman" w:cs="Times New Roman"/>
          <w:bCs/>
          <w:sz w:val="24"/>
          <w:szCs w:val="20"/>
        </w:rPr>
        <w:t xml:space="preserve">(i.e., those </w:t>
      </w:r>
      <w:r w:rsidR="005D55B1">
        <w:rPr>
          <w:rFonts w:ascii="Times New Roman" w:eastAsia="Times New Roman" w:hAnsi="Times New Roman" w:cs="Times New Roman"/>
          <w:bCs/>
          <w:sz w:val="24"/>
          <w:szCs w:val="20"/>
        </w:rPr>
        <w:t>which contain false, offensive, or p</w:t>
      </w:r>
      <w:r w:rsidR="008B38B2">
        <w:rPr>
          <w:rFonts w:ascii="Times New Roman" w:eastAsia="Times New Roman" w:hAnsi="Times New Roman" w:cs="Times New Roman"/>
          <w:bCs/>
          <w:sz w:val="24"/>
          <w:szCs w:val="20"/>
        </w:rPr>
        <w:t>otentially libelous statements, or which constitute harassment</w:t>
      </w:r>
      <w:r w:rsidR="00FF0BD8">
        <w:rPr>
          <w:rFonts w:ascii="Times New Roman" w:eastAsia="Times New Roman" w:hAnsi="Times New Roman" w:cs="Times New Roman"/>
          <w:bCs/>
          <w:sz w:val="24"/>
          <w:szCs w:val="20"/>
        </w:rPr>
        <w:t>)</w:t>
      </w:r>
      <w:r w:rsidR="008B38B2">
        <w:rPr>
          <w:rFonts w:ascii="Times New Roman" w:eastAsia="Times New Roman" w:hAnsi="Times New Roman" w:cs="Times New Roman"/>
          <w:bCs/>
          <w:sz w:val="24"/>
          <w:szCs w:val="20"/>
        </w:rPr>
        <w:t xml:space="preserve">. </w:t>
      </w:r>
    </w:p>
    <w:p w:rsidR="00FD579E" w:rsidRDefault="00FD579E" w:rsidP="00DE10E0">
      <w:pPr>
        <w:shd w:val="clear" w:color="auto" w:fill="FFFFFF"/>
        <w:spacing w:after="120" w:line="240" w:lineRule="auto"/>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ab/>
        <w:t>Once an association has created its social media policy, it may then consider how to use social media platforms to customize who may view pos</w:t>
      </w:r>
      <w:r w:rsidR="002820FB">
        <w:rPr>
          <w:rFonts w:ascii="Times New Roman" w:eastAsia="Times New Roman" w:hAnsi="Times New Roman" w:cs="Times New Roman"/>
          <w:bCs/>
          <w:sz w:val="24"/>
          <w:szCs w:val="20"/>
        </w:rPr>
        <w:t>ts.  Twitter and Facebook allow</w:t>
      </w:r>
      <w:r>
        <w:rPr>
          <w:rFonts w:ascii="Times New Roman" w:eastAsia="Times New Roman" w:hAnsi="Times New Roman" w:cs="Times New Roman"/>
          <w:bCs/>
          <w:sz w:val="24"/>
          <w:szCs w:val="20"/>
        </w:rPr>
        <w:t xml:space="preserve"> such customization, which may be useful if the association wishes to post information such as meeting minutes or annual disclosures that are typically available only to members.  However, if the association wishes to take advantage of such customization features, a member of the Board or a committee member should be charged with the task of regularly reviewing the association’s page to ensure access is granted (via a “friend request” or otherwise) to eligible members.  </w:t>
      </w:r>
      <w:r w:rsidR="00841463">
        <w:rPr>
          <w:rFonts w:ascii="Times New Roman" w:eastAsia="Times New Roman" w:hAnsi="Times New Roman" w:cs="Times New Roman"/>
          <w:bCs/>
          <w:sz w:val="24"/>
          <w:szCs w:val="20"/>
        </w:rPr>
        <w:t>Associations may also wish to take advantage of Facebook’s privacy settings, which enable very limited profile viewing</w:t>
      </w:r>
      <w:r w:rsidR="00FF0BD8">
        <w:rPr>
          <w:rFonts w:ascii="Times New Roman" w:eastAsia="Times New Roman" w:hAnsi="Times New Roman" w:cs="Times New Roman"/>
          <w:bCs/>
          <w:sz w:val="24"/>
          <w:szCs w:val="20"/>
        </w:rPr>
        <w:t xml:space="preserve"> </w:t>
      </w:r>
      <w:r w:rsidR="00841463">
        <w:rPr>
          <w:rFonts w:ascii="Times New Roman" w:eastAsia="Times New Roman" w:hAnsi="Times New Roman" w:cs="Times New Roman"/>
          <w:bCs/>
          <w:sz w:val="24"/>
          <w:szCs w:val="20"/>
        </w:rPr>
        <w:t>for users who are not “friends.”</w:t>
      </w:r>
    </w:p>
    <w:p w:rsidR="00FF0BD8" w:rsidRDefault="00FD579E" w:rsidP="00DE10E0">
      <w:pPr>
        <w:shd w:val="clear" w:color="auto" w:fill="FFFFFF"/>
        <w:spacing w:after="120" w:line="240" w:lineRule="auto"/>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ab/>
      </w:r>
      <w:r w:rsidR="00841463">
        <w:rPr>
          <w:rFonts w:ascii="Times New Roman" w:eastAsia="Times New Roman" w:hAnsi="Times New Roman" w:cs="Times New Roman"/>
          <w:bCs/>
          <w:sz w:val="24"/>
          <w:szCs w:val="20"/>
        </w:rPr>
        <w:t>An association</w:t>
      </w:r>
      <w:r>
        <w:rPr>
          <w:rFonts w:ascii="Times New Roman" w:eastAsia="Times New Roman" w:hAnsi="Times New Roman" w:cs="Times New Roman"/>
          <w:bCs/>
          <w:sz w:val="24"/>
          <w:szCs w:val="20"/>
        </w:rPr>
        <w:t xml:space="preserve"> may elect to simply use social media as a method to passively convey information without engaging in dialogue with homeowners or other social media users.  If an association chooses to prohibit owners or “friends” to post or comment on HOA posts, it has arguably lost the value of social media to mobilize and e</w:t>
      </w:r>
      <w:r w:rsidR="00E83AD6">
        <w:rPr>
          <w:rFonts w:ascii="Times New Roman" w:eastAsia="Times New Roman" w:hAnsi="Times New Roman" w:cs="Times New Roman"/>
          <w:bCs/>
          <w:sz w:val="24"/>
          <w:szCs w:val="20"/>
        </w:rPr>
        <w:t>ngage communities in discourse.   T</w:t>
      </w:r>
      <w:r w:rsidR="00841463">
        <w:rPr>
          <w:rFonts w:ascii="Times New Roman" w:eastAsia="Times New Roman" w:hAnsi="Times New Roman" w:cs="Times New Roman"/>
          <w:bCs/>
          <w:sz w:val="24"/>
          <w:szCs w:val="20"/>
        </w:rPr>
        <w:t xml:space="preserve">he upside to this, however, is that the association has drastically reduced its potential liability </w:t>
      </w:r>
      <w:r w:rsidR="00E83AD6">
        <w:rPr>
          <w:rFonts w:ascii="Times New Roman" w:eastAsia="Times New Roman" w:hAnsi="Times New Roman" w:cs="Times New Roman"/>
          <w:bCs/>
          <w:sz w:val="24"/>
          <w:szCs w:val="20"/>
        </w:rPr>
        <w:t xml:space="preserve">if </w:t>
      </w:r>
      <w:r w:rsidR="00841463">
        <w:rPr>
          <w:rFonts w:ascii="Times New Roman" w:eastAsia="Times New Roman" w:hAnsi="Times New Roman" w:cs="Times New Roman"/>
          <w:bCs/>
          <w:sz w:val="24"/>
          <w:szCs w:val="20"/>
        </w:rPr>
        <w:t xml:space="preserve">defamatory </w:t>
      </w:r>
      <w:r w:rsidR="008B38B2">
        <w:rPr>
          <w:rFonts w:ascii="Times New Roman" w:eastAsia="Times New Roman" w:hAnsi="Times New Roman" w:cs="Times New Roman"/>
          <w:bCs/>
          <w:sz w:val="24"/>
          <w:szCs w:val="20"/>
        </w:rPr>
        <w:t xml:space="preserve">or offensive </w:t>
      </w:r>
      <w:r w:rsidR="00841463">
        <w:rPr>
          <w:rFonts w:ascii="Times New Roman" w:eastAsia="Times New Roman" w:hAnsi="Times New Roman" w:cs="Times New Roman"/>
          <w:bCs/>
          <w:sz w:val="24"/>
          <w:szCs w:val="20"/>
        </w:rPr>
        <w:t xml:space="preserve">material is posted by another user.  </w:t>
      </w:r>
      <w:r w:rsidR="00FF0BD8">
        <w:rPr>
          <w:rFonts w:ascii="Times New Roman" w:eastAsia="Times New Roman" w:hAnsi="Times New Roman" w:cs="Times New Roman"/>
          <w:bCs/>
          <w:sz w:val="24"/>
          <w:szCs w:val="20"/>
        </w:rPr>
        <w:t>If an association chooses to make its Facebook page or blog “read-only,” it should encourage homeowners who wish to comment on material to attend the next board meeting to discuss their concerns.</w:t>
      </w:r>
    </w:p>
    <w:p w:rsidR="00FF0BD8" w:rsidRDefault="00841463" w:rsidP="00FF0BD8">
      <w:pPr>
        <w:shd w:val="clear" w:color="auto" w:fill="FFFFFF"/>
        <w:spacing w:after="120" w:line="240" w:lineRule="auto"/>
        <w:ind w:firstLine="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On the other hand, if an association views social media as a tool to promote interaction</w:t>
      </w:r>
      <w:r w:rsidR="00E83AD6">
        <w:rPr>
          <w:rFonts w:ascii="Times New Roman" w:eastAsia="Times New Roman" w:hAnsi="Times New Roman" w:cs="Times New Roman"/>
          <w:bCs/>
          <w:sz w:val="24"/>
          <w:szCs w:val="20"/>
        </w:rPr>
        <w:t xml:space="preserve"> and dialogue</w:t>
      </w:r>
      <w:r>
        <w:rPr>
          <w:rFonts w:ascii="Times New Roman" w:eastAsia="Times New Roman" w:hAnsi="Times New Roman" w:cs="Times New Roman"/>
          <w:bCs/>
          <w:sz w:val="24"/>
          <w:szCs w:val="20"/>
        </w:rPr>
        <w:t xml:space="preserve"> amongst its members, it should appoint a moderator to review all Internet communication</w:t>
      </w:r>
      <w:r w:rsidR="00FF0BD8">
        <w:rPr>
          <w:rFonts w:ascii="Times New Roman" w:eastAsia="Times New Roman" w:hAnsi="Times New Roman" w:cs="Times New Roman"/>
          <w:bCs/>
          <w:sz w:val="24"/>
          <w:szCs w:val="20"/>
        </w:rPr>
        <w:t>s and comments and ensure that objectionable material is not posted by</w:t>
      </w:r>
      <w:r>
        <w:rPr>
          <w:rFonts w:ascii="Times New Roman" w:eastAsia="Times New Roman" w:hAnsi="Times New Roman" w:cs="Times New Roman"/>
          <w:bCs/>
          <w:sz w:val="24"/>
          <w:szCs w:val="20"/>
        </w:rPr>
        <w:t xml:space="preserve"> an association representati</w:t>
      </w:r>
      <w:r w:rsidR="00FF0BD8">
        <w:rPr>
          <w:rFonts w:ascii="Times New Roman" w:eastAsia="Times New Roman" w:hAnsi="Times New Roman" w:cs="Times New Roman"/>
          <w:bCs/>
          <w:sz w:val="24"/>
          <w:szCs w:val="20"/>
        </w:rPr>
        <w:t xml:space="preserve">ve, </w:t>
      </w:r>
      <w:r>
        <w:rPr>
          <w:rFonts w:ascii="Times New Roman" w:eastAsia="Times New Roman" w:hAnsi="Times New Roman" w:cs="Times New Roman"/>
          <w:bCs/>
          <w:sz w:val="24"/>
          <w:szCs w:val="20"/>
        </w:rPr>
        <w:t xml:space="preserve">agent, or by homeowners.  If the association chooses to allow posts by </w:t>
      </w:r>
      <w:r>
        <w:rPr>
          <w:rFonts w:ascii="Times New Roman" w:eastAsia="Times New Roman" w:hAnsi="Times New Roman" w:cs="Times New Roman"/>
          <w:bCs/>
          <w:sz w:val="24"/>
          <w:szCs w:val="20"/>
        </w:rPr>
        <w:lastRenderedPageBreak/>
        <w:t xml:space="preserve">friends, it should carefully consider whether it will allow negative comments about the association and its governance of the community, and should establish criteria for the removal of such posts.  However, the association should confer closely with legal counsel to ensure that such policies are fair, reasonable, and </w:t>
      </w:r>
      <w:r w:rsidR="008B38B2">
        <w:rPr>
          <w:rFonts w:ascii="Times New Roman" w:eastAsia="Times New Roman" w:hAnsi="Times New Roman" w:cs="Times New Roman"/>
          <w:bCs/>
          <w:sz w:val="24"/>
          <w:szCs w:val="20"/>
        </w:rPr>
        <w:t>n</w:t>
      </w:r>
      <w:r w:rsidR="00FF0BD8">
        <w:rPr>
          <w:rFonts w:ascii="Times New Roman" w:eastAsia="Times New Roman" w:hAnsi="Times New Roman" w:cs="Times New Roman"/>
          <w:bCs/>
          <w:sz w:val="24"/>
          <w:szCs w:val="20"/>
        </w:rPr>
        <w:t>ondiscriminatory.  In either scenario,</w:t>
      </w:r>
      <w:r w:rsidR="00E83AD6">
        <w:rPr>
          <w:rFonts w:ascii="Times New Roman" w:eastAsia="Times New Roman" w:hAnsi="Times New Roman" w:cs="Times New Roman"/>
          <w:bCs/>
          <w:sz w:val="24"/>
          <w:szCs w:val="20"/>
        </w:rPr>
        <w:t xml:space="preserve"> the board of d</w:t>
      </w:r>
      <w:r w:rsidR="00FF0BD8">
        <w:rPr>
          <w:rFonts w:ascii="Times New Roman" w:eastAsia="Times New Roman" w:hAnsi="Times New Roman" w:cs="Times New Roman"/>
          <w:bCs/>
          <w:sz w:val="24"/>
          <w:szCs w:val="20"/>
        </w:rPr>
        <w:t>irectors should decide on one person who will update and post on behalf of the association to ensure that communications are consistent and closely monitored.</w:t>
      </w:r>
    </w:p>
    <w:p w:rsidR="00841463" w:rsidRDefault="00FF0BD8" w:rsidP="00FF0BD8">
      <w:pPr>
        <w:shd w:val="clear" w:color="auto" w:fill="FFFFFF"/>
        <w:spacing w:after="120" w:line="240" w:lineRule="auto"/>
        <w:ind w:firstLine="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Finally, before engaging in social networking, an association</w:t>
      </w:r>
      <w:r w:rsidR="00841463">
        <w:rPr>
          <w:rFonts w:ascii="Times New Roman" w:eastAsia="Times New Roman" w:hAnsi="Times New Roman" w:cs="Times New Roman"/>
          <w:bCs/>
          <w:sz w:val="24"/>
          <w:szCs w:val="20"/>
        </w:rPr>
        <w:t xml:space="preserve"> should consult with its insurance carrier</w:t>
      </w:r>
      <w:r w:rsidR="00E83AD6">
        <w:rPr>
          <w:rFonts w:ascii="Times New Roman" w:eastAsia="Times New Roman" w:hAnsi="Times New Roman" w:cs="Times New Roman"/>
          <w:bCs/>
          <w:sz w:val="24"/>
          <w:szCs w:val="20"/>
        </w:rPr>
        <w:t xml:space="preserve"> or carriers</w:t>
      </w:r>
      <w:r w:rsidR="00841463">
        <w:rPr>
          <w:rFonts w:ascii="Times New Roman" w:eastAsia="Times New Roman" w:hAnsi="Times New Roman" w:cs="Times New Roman"/>
          <w:bCs/>
          <w:sz w:val="24"/>
          <w:szCs w:val="20"/>
        </w:rPr>
        <w:t xml:space="preserve"> to de</w:t>
      </w:r>
      <w:r w:rsidR="00E83AD6">
        <w:rPr>
          <w:rFonts w:ascii="Times New Roman" w:eastAsia="Times New Roman" w:hAnsi="Times New Roman" w:cs="Times New Roman"/>
          <w:bCs/>
          <w:sz w:val="24"/>
          <w:szCs w:val="20"/>
        </w:rPr>
        <w:t>termine whether the applicable</w:t>
      </w:r>
      <w:r w:rsidR="00841463">
        <w:rPr>
          <w:rFonts w:ascii="Times New Roman" w:eastAsia="Times New Roman" w:hAnsi="Times New Roman" w:cs="Times New Roman"/>
          <w:bCs/>
          <w:sz w:val="24"/>
          <w:szCs w:val="20"/>
        </w:rPr>
        <w:t xml:space="preserve"> </w:t>
      </w:r>
      <w:r w:rsidR="00E83AD6">
        <w:rPr>
          <w:rFonts w:ascii="Times New Roman" w:eastAsia="Times New Roman" w:hAnsi="Times New Roman" w:cs="Times New Roman"/>
          <w:bCs/>
          <w:sz w:val="24"/>
          <w:szCs w:val="20"/>
        </w:rPr>
        <w:t>policies</w:t>
      </w:r>
      <w:r w:rsidR="00841463">
        <w:rPr>
          <w:rFonts w:ascii="Times New Roman" w:eastAsia="Times New Roman" w:hAnsi="Times New Roman" w:cs="Times New Roman"/>
          <w:bCs/>
          <w:sz w:val="24"/>
          <w:szCs w:val="20"/>
        </w:rPr>
        <w:t xml:space="preserve"> would cover claims </w:t>
      </w:r>
      <w:r w:rsidR="00611D9F">
        <w:rPr>
          <w:rFonts w:ascii="Times New Roman" w:eastAsia="Times New Roman" w:hAnsi="Times New Roman" w:cs="Times New Roman"/>
          <w:bCs/>
          <w:sz w:val="24"/>
          <w:szCs w:val="20"/>
        </w:rPr>
        <w:t>of</w:t>
      </w:r>
      <w:r w:rsidR="00841463">
        <w:rPr>
          <w:rFonts w:ascii="Times New Roman" w:eastAsia="Times New Roman" w:hAnsi="Times New Roman" w:cs="Times New Roman"/>
          <w:bCs/>
          <w:sz w:val="24"/>
          <w:szCs w:val="20"/>
        </w:rPr>
        <w:t xml:space="preserve"> discrimination or defamation </w:t>
      </w:r>
      <w:r w:rsidR="00611D9F">
        <w:rPr>
          <w:rFonts w:ascii="Times New Roman" w:eastAsia="Times New Roman" w:hAnsi="Times New Roman" w:cs="Times New Roman"/>
          <w:bCs/>
          <w:sz w:val="24"/>
          <w:szCs w:val="20"/>
        </w:rPr>
        <w:t xml:space="preserve">relating to the association’s use of social media.  </w:t>
      </w:r>
      <w:r w:rsidR="008B38B2">
        <w:rPr>
          <w:rFonts w:ascii="Times New Roman" w:eastAsia="Times New Roman" w:hAnsi="Times New Roman" w:cs="Times New Roman"/>
          <w:bCs/>
          <w:sz w:val="24"/>
          <w:szCs w:val="20"/>
        </w:rPr>
        <w:t xml:space="preserve"> Additionally, the association should bear in mind that many D&amp;O policies expressly exclude claims for defamation, discrimination, and invasion of privacy, and for emotional distress damages arising from these types of claims.</w:t>
      </w:r>
      <w:r>
        <w:rPr>
          <w:rFonts w:ascii="Times New Roman" w:eastAsia="Times New Roman" w:hAnsi="Times New Roman" w:cs="Times New Roman"/>
          <w:bCs/>
          <w:sz w:val="24"/>
          <w:szCs w:val="20"/>
        </w:rPr>
        <w:t xml:space="preserve">  While Section 230 of the federal Communications Decency Act precludes liability in the defamation context for electronic information posted by third parties, this statute simply provides a defense to such claims. Therefore, if a homeowner elected to sue an association for damages arisin</w:t>
      </w:r>
      <w:r w:rsidR="002820FB">
        <w:rPr>
          <w:rFonts w:ascii="Times New Roman" w:eastAsia="Times New Roman" w:hAnsi="Times New Roman" w:cs="Times New Roman"/>
          <w:bCs/>
          <w:sz w:val="24"/>
          <w:szCs w:val="20"/>
        </w:rPr>
        <w:t>g out of a third party’s post on</w:t>
      </w:r>
      <w:r>
        <w:rPr>
          <w:rFonts w:ascii="Times New Roman" w:eastAsia="Times New Roman" w:hAnsi="Times New Roman" w:cs="Times New Roman"/>
          <w:bCs/>
          <w:sz w:val="24"/>
          <w:szCs w:val="20"/>
        </w:rPr>
        <w:t xml:space="preserve"> the association’s blog or Facebook </w:t>
      </w:r>
      <w:proofErr w:type="gramStart"/>
      <w:r>
        <w:rPr>
          <w:rFonts w:ascii="Times New Roman" w:eastAsia="Times New Roman" w:hAnsi="Times New Roman" w:cs="Times New Roman"/>
          <w:bCs/>
          <w:sz w:val="24"/>
          <w:szCs w:val="20"/>
        </w:rPr>
        <w:t>page,</w:t>
      </w:r>
      <w:proofErr w:type="gramEnd"/>
      <w:r>
        <w:rPr>
          <w:rFonts w:ascii="Times New Roman" w:eastAsia="Times New Roman" w:hAnsi="Times New Roman" w:cs="Times New Roman"/>
          <w:bCs/>
          <w:sz w:val="24"/>
          <w:szCs w:val="20"/>
        </w:rPr>
        <w:t xml:space="preserve"> the association would still need to defend the lawsuit, and should be cognizant that its insurer may not afford coverage for that defense.</w:t>
      </w:r>
    </w:p>
    <w:p w:rsidR="00DE10E0" w:rsidRDefault="00841463" w:rsidP="00611D9F">
      <w:pPr>
        <w:shd w:val="clear" w:color="auto" w:fill="FFFFFF"/>
        <w:spacing w:after="120" w:line="240" w:lineRule="auto"/>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ab/>
      </w:r>
      <w:r w:rsidR="008B38B2">
        <w:rPr>
          <w:rFonts w:ascii="Times New Roman" w:eastAsia="Times New Roman" w:hAnsi="Times New Roman" w:cs="Times New Roman"/>
          <w:bCs/>
          <w:sz w:val="24"/>
          <w:szCs w:val="20"/>
        </w:rPr>
        <w:t>I</w:t>
      </w:r>
      <w:r w:rsidR="00FF0BD8">
        <w:rPr>
          <w:rFonts w:ascii="Times New Roman" w:eastAsia="Times New Roman" w:hAnsi="Times New Roman" w:cs="Times New Roman"/>
          <w:bCs/>
          <w:sz w:val="24"/>
          <w:szCs w:val="20"/>
        </w:rPr>
        <w:t>n</w:t>
      </w:r>
      <w:r w:rsidR="008B38B2">
        <w:rPr>
          <w:rFonts w:ascii="Times New Roman" w:eastAsia="Times New Roman" w:hAnsi="Times New Roman" w:cs="Times New Roman"/>
          <w:bCs/>
          <w:sz w:val="24"/>
          <w:szCs w:val="20"/>
        </w:rPr>
        <w:t xml:space="preserve"> conclusion, </w:t>
      </w:r>
      <w:r w:rsidR="00FF0BD8">
        <w:rPr>
          <w:rFonts w:ascii="Times New Roman" w:eastAsia="Times New Roman" w:hAnsi="Times New Roman" w:cs="Times New Roman"/>
          <w:bCs/>
          <w:sz w:val="24"/>
          <w:szCs w:val="20"/>
        </w:rPr>
        <w:t>a</w:t>
      </w:r>
      <w:r w:rsidR="005D55B1">
        <w:rPr>
          <w:rFonts w:ascii="Times New Roman" w:eastAsia="Times New Roman" w:hAnsi="Times New Roman" w:cs="Times New Roman"/>
          <w:bCs/>
          <w:sz w:val="24"/>
          <w:szCs w:val="20"/>
        </w:rPr>
        <w:t xml:space="preserve">ssociations who wish to take advantage of social media to promote community involvement and transparency in association business should consider the following </w:t>
      </w:r>
      <w:r w:rsidR="00611D9F">
        <w:rPr>
          <w:rFonts w:ascii="Times New Roman" w:eastAsia="Times New Roman" w:hAnsi="Times New Roman" w:cs="Times New Roman"/>
          <w:bCs/>
          <w:sz w:val="24"/>
          <w:szCs w:val="20"/>
        </w:rPr>
        <w:t>additional safeguards</w:t>
      </w:r>
      <w:r w:rsidR="002820FB">
        <w:rPr>
          <w:rFonts w:ascii="Times New Roman" w:eastAsia="Times New Roman" w:hAnsi="Times New Roman" w:cs="Times New Roman"/>
          <w:bCs/>
          <w:sz w:val="24"/>
          <w:szCs w:val="20"/>
        </w:rPr>
        <w:t xml:space="preserve"> for possible incorporation into a social media policy</w:t>
      </w:r>
      <w:bookmarkStart w:id="0" w:name="_GoBack"/>
      <w:bookmarkEnd w:id="0"/>
      <w:r w:rsidR="00611D9F">
        <w:rPr>
          <w:rFonts w:ascii="Times New Roman" w:eastAsia="Times New Roman" w:hAnsi="Times New Roman" w:cs="Times New Roman"/>
          <w:bCs/>
          <w:sz w:val="24"/>
          <w:szCs w:val="20"/>
        </w:rPr>
        <w:t>:</w:t>
      </w:r>
      <w:r w:rsidR="00DE10E0">
        <w:rPr>
          <w:rFonts w:ascii="Times New Roman" w:eastAsia="Times New Roman" w:hAnsi="Times New Roman" w:cs="Times New Roman"/>
          <w:bCs/>
          <w:sz w:val="24"/>
          <w:szCs w:val="20"/>
        </w:rPr>
        <w:t xml:space="preserve"> </w:t>
      </w:r>
    </w:p>
    <w:p w:rsidR="005D55B1" w:rsidRDefault="005D55B1" w:rsidP="00DE10E0">
      <w:pPr>
        <w:pStyle w:val="ListParagraph"/>
        <w:numPr>
          <w:ilvl w:val="0"/>
          <w:numId w:val="1"/>
        </w:numPr>
        <w:shd w:val="clear" w:color="auto" w:fill="FFFFFF"/>
        <w:spacing w:after="120" w:line="240" w:lineRule="auto"/>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Keep it brief.  Don’t editorialize</w:t>
      </w:r>
      <w:r w:rsidR="00FD579E">
        <w:rPr>
          <w:rFonts w:ascii="Times New Roman" w:eastAsia="Times New Roman" w:hAnsi="Times New Roman" w:cs="Times New Roman"/>
          <w:bCs/>
          <w:sz w:val="24"/>
          <w:szCs w:val="20"/>
        </w:rPr>
        <w:t xml:space="preserve"> or conduct business via your online platforms (which is expressly prohibited by the Davis-</w:t>
      </w:r>
      <w:proofErr w:type="spellStart"/>
      <w:r w:rsidR="00FD579E">
        <w:rPr>
          <w:rFonts w:ascii="Times New Roman" w:eastAsia="Times New Roman" w:hAnsi="Times New Roman" w:cs="Times New Roman"/>
          <w:bCs/>
          <w:sz w:val="24"/>
          <w:szCs w:val="20"/>
        </w:rPr>
        <w:t>Stirling</w:t>
      </w:r>
      <w:proofErr w:type="spellEnd"/>
      <w:r w:rsidR="00FD579E">
        <w:rPr>
          <w:rFonts w:ascii="Times New Roman" w:eastAsia="Times New Roman" w:hAnsi="Times New Roman" w:cs="Times New Roman"/>
          <w:bCs/>
          <w:sz w:val="24"/>
          <w:szCs w:val="20"/>
        </w:rPr>
        <w:t xml:space="preserve"> Act)</w:t>
      </w:r>
      <w:r>
        <w:rPr>
          <w:rFonts w:ascii="Times New Roman" w:eastAsia="Times New Roman" w:hAnsi="Times New Roman" w:cs="Times New Roman"/>
          <w:bCs/>
          <w:sz w:val="24"/>
          <w:szCs w:val="20"/>
        </w:rPr>
        <w:t>.  Rather, use social media as you would an association newsletter: to convey simple, straightforward information and to encourage homeowners to become more involved in their community.</w:t>
      </w:r>
    </w:p>
    <w:p w:rsidR="008B38B2" w:rsidRDefault="008B38B2" w:rsidP="008B38B2">
      <w:pPr>
        <w:pStyle w:val="ListParagraph"/>
        <w:numPr>
          <w:ilvl w:val="0"/>
          <w:numId w:val="1"/>
        </w:numPr>
        <w:shd w:val="clear" w:color="auto" w:fill="FFFFFF"/>
        <w:spacing w:after="120" w:line="240" w:lineRule="auto"/>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Prohibit profane language or disparaging terms</w:t>
      </w:r>
      <w:r w:rsidR="00340769">
        <w:rPr>
          <w:rFonts w:ascii="Times New Roman" w:eastAsia="Times New Roman" w:hAnsi="Times New Roman" w:cs="Times New Roman"/>
          <w:bCs/>
          <w:sz w:val="24"/>
          <w:szCs w:val="20"/>
        </w:rPr>
        <w:t xml:space="preserve"> or comments</w:t>
      </w:r>
      <w:r>
        <w:rPr>
          <w:rFonts w:ascii="Times New Roman" w:eastAsia="Times New Roman" w:hAnsi="Times New Roman" w:cs="Times New Roman"/>
          <w:bCs/>
          <w:sz w:val="24"/>
          <w:szCs w:val="20"/>
        </w:rPr>
        <w:t xml:space="preserve"> relating to </w:t>
      </w:r>
      <w:r w:rsidR="00340769">
        <w:rPr>
          <w:rFonts w:ascii="Times New Roman" w:eastAsia="Times New Roman" w:hAnsi="Times New Roman" w:cs="Times New Roman"/>
          <w:bCs/>
          <w:sz w:val="24"/>
          <w:szCs w:val="20"/>
        </w:rPr>
        <w:t xml:space="preserve">individuals, entities, or to </w:t>
      </w:r>
      <w:r>
        <w:rPr>
          <w:rFonts w:ascii="Times New Roman" w:eastAsia="Times New Roman" w:hAnsi="Times New Roman" w:cs="Times New Roman"/>
          <w:bCs/>
          <w:sz w:val="24"/>
          <w:szCs w:val="20"/>
        </w:rPr>
        <w:t>a parti</w:t>
      </w:r>
      <w:r w:rsidR="00340769">
        <w:rPr>
          <w:rFonts w:ascii="Times New Roman" w:eastAsia="Times New Roman" w:hAnsi="Times New Roman" w:cs="Times New Roman"/>
          <w:bCs/>
          <w:sz w:val="24"/>
          <w:szCs w:val="20"/>
        </w:rPr>
        <w:t>cular protected group or class.</w:t>
      </w:r>
    </w:p>
    <w:p w:rsidR="00340769" w:rsidRDefault="00340769" w:rsidP="008B38B2">
      <w:pPr>
        <w:pStyle w:val="ListParagraph"/>
        <w:numPr>
          <w:ilvl w:val="0"/>
          <w:numId w:val="1"/>
        </w:numPr>
        <w:shd w:val="clear" w:color="auto" w:fill="FFFFFF"/>
        <w:spacing w:after="120" w:line="240" w:lineRule="auto"/>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Prohibit posts which disclose private information about members or entities.</w:t>
      </w:r>
    </w:p>
    <w:p w:rsidR="008B38B2" w:rsidRDefault="008B38B2" w:rsidP="008B38B2">
      <w:pPr>
        <w:pStyle w:val="ListParagraph"/>
        <w:numPr>
          <w:ilvl w:val="0"/>
          <w:numId w:val="1"/>
        </w:numPr>
        <w:shd w:val="clear" w:color="auto" w:fill="FFFFFF"/>
        <w:spacing w:after="120" w:line="240" w:lineRule="auto"/>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Prohibit members from using association social media platforms to solicit business.</w:t>
      </w:r>
    </w:p>
    <w:p w:rsidR="00340769" w:rsidRDefault="005D55B1" w:rsidP="00DE10E0">
      <w:pPr>
        <w:pStyle w:val="ListParagraph"/>
        <w:numPr>
          <w:ilvl w:val="0"/>
          <w:numId w:val="1"/>
        </w:numPr>
        <w:shd w:val="clear" w:color="auto" w:fill="FFFFFF"/>
        <w:spacing w:after="120" w:line="240" w:lineRule="auto"/>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Use disclaimers to shield the association from </w:t>
      </w:r>
      <w:r w:rsidR="008B38B2">
        <w:rPr>
          <w:rFonts w:ascii="Times New Roman" w:eastAsia="Times New Roman" w:hAnsi="Times New Roman" w:cs="Times New Roman"/>
          <w:bCs/>
          <w:sz w:val="24"/>
          <w:szCs w:val="20"/>
        </w:rPr>
        <w:t>liability for inappropriate content</w:t>
      </w:r>
      <w:r w:rsidR="00340769">
        <w:rPr>
          <w:rFonts w:ascii="Times New Roman" w:eastAsia="Times New Roman" w:hAnsi="Times New Roman" w:cs="Times New Roman"/>
          <w:bCs/>
          <w:sz w:val="24"/>
          <w:szCs w:val="20"/>
        </w:rPr>
        <w:t xml:space="preserve"> and to notify users that the views expressed on the page or platform do not represent the official position of the association.</w:t>
      </w:r>
    </w:p>
    <w:p w:rsidR="008B38B2" w:rsidRDefault="008B38B2" w:rsidP="00DE10E0">
      <w:pPr>
        <w:pStyle w:val="ListParagraph"/>
        <w:numPr>
          <w:ilvl w:val="0"/>
          <w:numId w:val="1"/>
        </w:numPr>
        <w:shd w:val="clear" w:color="auto" w:fill="FFFFFF"/>
        <w:spacing w:after="120" w:line="240" w:lineRule="auto"/>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Reserve the right to unilaterally delete</w:t>
      </w:r>
      <w:r w:rsidR="00340769">
        <w:rPr>
          <w:rFonts w:ascii="Times New Roman" w:eastAsia="Times New Roman" w:hAnsi="Times New Roman" w:cs="Times New Roman"/>
          <w:bCs/>
          <w:sz w:val="24"/>
          <w:szCs w:val="20"/>
        </w:rPr>
        <w:t xml:space="preserve"> content from the site and to deny access to users who violate the site’s terms of use.</w:t>
      </w:r>
    </w:p>
    <w:p w:rsidR="00DE10E0" w:rsidRDefault="008B38B2" w:rsidP="00DE10E0">
      <w:pPr>
        <w:pStyle w:val="ListParagraph"/>
        <w:numPr>
          <w:ilvl w:val="0"/>
          <w:numId w:val="1"/>
        </w:numPr>
        <w:shd w:val="clear" w:color="auto" w:fill="FFFFFF"/>
        <w:spacing w:after="120" w:line="240" w:lineRule="auto"/>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Ex</w:t>
      </w:r>
      <w:r w:rsidR="00841463">
        <w:rPr>
          <w:rFonts w:ascii="Times New Roman" w:eastAsia="Times New Roman" w:hAnsi="Times New Roman" w:cs="Times New Roman"/>
          <w:bCs/>
          <w:sz w:val="24"/>
          <w:szCs w:val="20"/>
        </w:rPr>
        <w:t>plicitly state that the page is the official Facebook/LinkedIn/Twitter/blog of the association, and that any other pages are not endorsed or maintained by the association.</w:t>
      </w:r>
    </w:p>
    <w:p w:rsidR="005D55B1" w:rsidRDefault="005D55B1" w:rsidP="00DE10E0">
      <w:pPr>
        <w:pStyle w:val="ListParagraph"/>
        <w:numPr>
          <w:ilvl w:val="0"/>
          <w:numId w:val="1"/>
        </w:numPr>
        <w:shd w:val="clear" w:color="auto" w:fill="FFFFFF"/>
        <w:spacing w:after="120" w:line="240" w:lineRule="auto"/>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Utilize privacy controls</w:t>
      </w:r>
      <w:r w:rsidR="00FD579E">
        <w:rPr>
          <w:rFonts w:ascii="Times New Roman" w:eastAsia="Times New Roman" w:hAnsi="Times New Roman" w:cs="Times New Roman"/>
          <w:bCs/>
          <w:sz w:val="24"/>
          <w:szCs w:val="20"/>
        </w:rPr>
        <w:t xml:space="preserve"> to limit who may view and post to groups or pages maintained by the association</w:t>
      </w:r>
      <w:r>
        <w:rPr>
          <w:rFonts w:ascii="Times New Roman" w:eastAsia="Times New Roman" w:hAnsi="Times New Roman" w:cs="Times New Roman"/>
          <w:bCs/>
          <w:sz w:val="24"/>
          <w:szCs w:val="20"/>
        </w:rPr>
        <w:t>.</w:t>
      </w:r>
    </w:p>
    <w:p w:rsidR="00FD579E" w:rsidRDefault="00FD579E" w:rsidP="00DE10E0">
      <w:pPr>
        <w:pStyle w:val="ListParagraph"/>
        <w:numPr>
          <w:ilvl w:val="0"/>
          <w:numId w:val="1"/>
        </w:numPr>
        <w:shd w:val="clear" w:color="auto" w:fill="FFFFFF"/>
        <w:spacing w:after="120" w:line="240" w:lineRule="auto"/>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Don’t allow anonymous posting.  Any user who wishes to comment on a blog post or write a Facebook comment should have a valid account with the applicable platform.</w:t>
      </w:r>
    </w:p>
    <w:p w:rsidR="005D55B1" w:rsidRDefault="005D55B1" w:rsidP="00DE10E0">
      <w:pPr>
        <w:pStyle w:val="ListParagraph"/>
        <w:numPr>
          <w:ilvl w:val="0"/>
          <w:numId w:val="1"/>
        </w:numPr>
        <w:shd w:val="clear" w:color="auto" w:fill="FFFFFF"/>
        <w:spacing w:after="120" w:line="240" w:lineRule="auto"/>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Set up blogs</w:t>
      </w:r>
      <w:r w:rsidR="00E83AD6">
        <w:rPr>
          <w:rFonts w:ascii="Times New Roman" w:eastAsia="Times New Roman" w:hAnsi="Times New Roman" w:cs="Times New Roman"/>
          <w:bCs/>
          <w:sz w:val="24"/>
          <w:szCs w:val="20"/>
        </w:rPr>
        <w:t xml:space="preserve"> or other platforms</w:t>
      </w:r>
      <w:r>
        <w:rPr>
          <w:rFonts w:ascii="Times New Roman" w:eastAsia="Times New Roman" w:hAnsi="Times New Roman" w:cs="Times New Roman"/>
          <w:bCs/>
          <w:sz w:val="24"/>
          <w:szCs w:val="20"/>
        </w:rPr>
        <w:t xml:space="preserve"> so page administrators must review and approve all comments before they are posted. </w:t>
      </w:r>
    </w:p>
    <w:p w:rsidR="00DE10E0" w:rsidRPr="00DE10E0" w:rsidRDefault="00DE10E0" w:rsidP="00DE10E0">
      <w:pPr>
        <w:shd w:val="clear" w:color="auto" w:fill="FFFFFF"/>
        <w:spacing w:after="120" w:line="240" w:lineRule="auto"/>
        <w:rPr>
          <w:rFonts w:ascii="Times New Roman" w:eastAsia="Times New Roman" w:hAnsi="Times New Roman" w:cs="Times New Roman"/>
          <w:bCs/>
          <w:sz w:val="24"/>
          <w:szCs w:val="20"/>
        </w:rPr>
      </w:pPr>
    </w:p>
    <w:p w:rsidR="00CF112E" w:rsidRDefault="002820FB"/>
    <w:sectPr w:rsidR="00CF1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D699A"/>
    <w:multiLevelType w:val="hybridMultilevel"/>
    <w:tmpl w:val="210AF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6507EE"/>
    <w:multiLevelType w:val="multilevel"/>
    <w:tmpl w:val="E236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E0"/>
    <w:rsid w:val="000A4D39"/>
    <w:rsid w:val="002820FB"/>
    <w:rsid w:val="00340769"/>
    <w:rsid w:val="0039115D"/>
    <w:rsid w:val="00493014"/>
    <w:rsid w:val="005D55B1"/>
    <w:rsid w:val="00611D9F"/>
    <w:rsid w:val="00841463"/>
    <w:rsid w:val="008B38B2"/>
    <w:rsid w:val="00AE0F5C"/>
    <w:rsid w:val="00DE10E0"/>
    <w:rsid w:val="00E83AD6"/>
    <w:rsid w:val="00FD579E"/>
    <w:rsid w:val="00FF0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E10E0"/>
    <w:pPr>
      <w:spacing w:after="0" w:line="240" w:lineRule="auto"/>
    </w:pPr>
    <w:rPr>
      <w:rFonts w:ascii="Calibri" w:eastAsiaTheme="minorEastAsia" w:hAnsi="Calibri" w:cs="Consolas"/>
      <w:szCs w:val="21"/>
    </w:rPr>
  </w:style>
  <w:style w:type="character" w:customStyle="1" w:styleId="PlainTextChar">
    <w:name w:val="Plain Text Char"/>
    <w:basedOn w:val="DefaultParagraphFont"/>
    <w:link w:val="PlainText"/>
    <w:uiPriority w:val="99"/>
    <w:semiHidden/>
    <w:rsid w:val="00DE10E0"/>
    <w:rPr>
      <w:rFonts w:ascii="Calibri" w:eastAsiaTheme="minorEastAsia" w:hAnsi="Calibri" w:cs="Consolas"/>
      <w:szCs w:val="21"/>
    </w:rPr>
  </w:style>
  <w:style w:type="paragraph" w:styleId="ListParagraph">
    <w:name w:val="List Paragraph"/>
    <w:basedOn w:val="Normal"/>
    <w:uiPriority w:val="34"/>
    <w:qFormat/>
    <w:rsid w:val="00DE10E0"/>
    <w:pPr>
      <w:ind w:left="720"/>
      <w:contextualSpacing/>
    </w:pPr>
  </w:style>
  <w:style w:type="paragraph" w:styleId="NormalWeb">
    <w:name w:val="Normal (Web)"/>
    <w:basedOn w:val="Normal"/>
    <w:uiPriority w:val="99"/>
    <w:semiHidden/>
    <w:unhideWhenUsed/>
    <w:rsid w:val="005D55B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E10E0"/>
    <w:pPr>
      <w:spacing w:after="0" w:line="240" w:lineRule="auto"/>
    </w:pPr>
    <w:rPr>
      <w:rFonts w:ascii="Calibri" w:eastAsiaTheme="minorEastAsia" w:hAnsi="Calibri" w:cs="Consolas"/>
      <w:szCs w:val="21"/>
    </w:rPr>
  </w:style>
  <w:style w:type="character" w:customStyle="1" w:styleId="PlainTextChar">
    <w:name w:val="Plain Text Char"/>
    <w:basedOn w:val="DefaultParagraphFont"/>
    <w:link w:val="PlainText"/>
    <w:uiPriority w:val="99"/>
    <w:semiHidden/>
    <w:rsid w:val="00DE10E0"/>
    <w:rPr>
      <w:rFonts w:ascii="Calibri" w:eastAsiaTheme="minorEastAsia" w:hAnsi="Calibri" w:cs="Consolas"/>
      <w:szCs w:val="21"/>
    </w:rPr>
  </w:style>
  <w:style w:type="paragraph" w:styleId="ListParagraph">
    <w:name w:val="List Paragraph"/>
    <w:basedOn w:val="Normal"/>
    <w:uiPriority w:val="34"/>
    <w:qFormat/>
    <w:rsid w:val="00DE10E0"/>
    <w:pPr>
      <w:ind w:left="720"/>
      <w:contextualSpacing/>
    </w:pPr>
  </w:style>
  <w:style w:type="paragraph" w:styleId="NormalWeb">
    <w:name w:val="Normal (Web)"/>
    <w:basedOn w:val="Normal"/>
    <w:uiPriority w:val="99"/>
    <w:semiHidden/>
    <w:unhideWhenUsed/>
    <w:rsid w:val="005D55B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1600">
      <w:bodyDiv w:val="1"/>
      <w:marLeft w:val="0"/>
      <w:marRight w:val="0"/>
      <w:marTop w:val="0"/>
      <w:marBottom w:val="0"/>
      <w:divBdr>
        <w:top w:val="none" w:sz="0" w:space="0" w:color="auto"/>
        <w:left w:val="none" w:sz="0" w:space="0" w:color="auto"/>
        <w:bottom w:val="none" w:sz="0" w:space="0" w:color="auto"/>
        <w:right w:val="none" w:sz="0" w:space="0" w:color="auto"/>
      </w:divBdr>
      <w:divsChild>
        <w:div w:id="451366851">
          <w:marLeft w:val="0"/>
          <w:marRight w:val="0"/>
          <w:marTop w:val="0"/>
          <w:marBottom w:val="0"/>
          <w:divBdr>
            <w:top w:val="none" w:sz="0" w:space="0" w:color="auto"/>
            <w:left w:val="none" w:sz="0" w:space="0" w:color="auto"/>
            <w:bottom w:val="none" w:sz="0" w:space="0" w:color="auto"/>
            <w:right w:val="none" w:sz="0" w:space="0" w:color="auto"/>
          </w:divBdr>
          <w:divsChild>
            <w:div w:id="1986348321">
              <w:marLeft w:val="0"/>
              <w:marRight w:val="0"/>
              <w:marTop w:val="0"/>
              <w:marBottom w:val="0"/>
              <w:divBdr>
                <w:top w:val="none" w:sz="0" w:space="0" w:color="auto"/>
                <w:left w:val="none" w:sz="0" w:space="0" w:color="auto"/>
                <w:bottom w:val="none" w:sz="0" w:space="0" w:color="auto"/>
                <w:right w:val="none" w:sz="0" w:space="0" w:color="auto"/>
              </w:divBdr>
              <w:divsChild>
                <w:div w:id="1610508749">
                  <w:marLeft w:val="0"/>
                  <w:marRight w:val="0"/>
                  <w:marTop w:val="0"/>
                  <w:marBottom w:val="0"/>
                  <w:divBdr>
                    <w:top w:val="none" w:sz="0" w:space="0" w:color="auto"/>
                    <w:left w:val="none" w:sz="0" w:space="0" w:color="auto"/>
                    <w:bottom w:val="none" w:sz="0" w:space="0" w:color="auto"/>
                    <w:right w:val="none" w:sz="0" w:space="0" w:color="auto"/>
                  </w:divBdr>
                  <w:divsChild>
                    <w:div w:id="605160357">
                      <w:marLeft w:val="0"/>
                      <w:marRight w:val="0"/>
                      <w:marTop w:val="0"/>
                      <w:marBottom w:val="0"/>
                      <w:divBdr>
                        <w:top w:val="none" w:sz="0" w:space="0" w:color="auto"/>
                        <w:left w:val="none" w:sz="0" w:space="0" w:color="auto"/>
                        <w:bottom w:val="none" w:sz="0" w:space="0" w:color="auto"/>
                        <w:right w:val="none" w:sz="0" w:space="0" w:color="auto"/>
                      </w:divBdr>
                      <w:divsChild>
                        <w:div w:id="20722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00886">
      <w:bodyDiv w:val="1"/>
      <w:marLeft w:val="0"/>
      <w:marRight w:val="0"/>
      <w:marTop w:val="0"/>
      <w:marBottom w:val="0"/>
      <w:divBdr>
        <w:top w:val="none" w:sz="0" w:space="0" w:color="auto"/>
        <w:left w:val="none" w:sz="0" w:space="0" w:color="auto"/>
        <w:bottom w:val="none" w:sz="0" w:space="0" w:color="auto"/>
        <w:right w:val="none" w:sz="0" w:space="0" w:color="auto"/>
      </w:divBdr>
      <w:divsChild>
        <w:div w:id="201600974">
          <w:marLeft w:val="0"/>
          <w:marRight w:val="0"/>
          <w:marTop w:val="0"/>
          <w:marBottom w:val="0"/>
          <w:divBdr>
            <w:top w:val="none" w:sz="0" w:space="0" w:color="auto"/>
            <w:left w:val="none" w:sz="0" w:space="0" w:color="auto"/>
            <w:bottom w:val="none" w:sz="0" w:space="0" w:color="auto"/>
            <w:right w:val="none" w:sz="0" w:space="0" w:color="auto"/>
          </w:divBdr>
        </w:div>
      </w:divsChild>
    </w:div>
    <w:div w:id="460853571">
      <w:bodyDiv w:val="1"/>
      <w:marLeft w:val="0"/>
      <w:marRight w:val="0"/>
      <w:marTop w:val="0"/>
      <w:marBottom w:val="0"/>
      <w:divBdr>
        <w:top w:val="none" w:sz="0" w:space="0" w:color="auto"/>
        <w:left w:val="none" w:sz="0" w:space="0" w:color="auto"/>
        <w:bottom w:val="none" w:sz="0" w:space="0" w:color="auto"/>
        <w:right w:val="none" w:sz="0" w:space="0" w:color="auto"/>
      </w:divBdr>
      <w:divsChild>
        <w:div w:id="1382900110">
          <w:marLeft w:val="0"/>
          <w:marRight w:val="0"/>
          <w:marTop w:val="0"/>
          <w:marBottom w:val="0"/>
          <w:divBdr>
            <w:top w:val="none" w:sz="0" w:space="0" w:color="auto"/>
            <w:left w:val="none" w:sz="0" w:space="0" w:color="auto"/>
            <w:bottom w:val="none" w:sz="0" w:space="0" w:color="auto"/>
            <w:right w:val="none" w:sz="0" w:space="0" w:color="auto"/>
          </w:divBdr>
          <w:divsChild>
            <w:div w:id="1590190549">
              <w:marLeft w:val="0"/>
              <w:marRight w:val="0"/>
              <w:marTop w:val="0"/>
              <w:marBottom w:val="0"/>
              <w:divBdr>
                <w:top w:val="none" w:sz="0" w:space="0" w:color="auto"/>
                <w:left w:val="none" w:sz="0" w:space="0" w:color="auto"/>
                <w:bottom w:val="none" w:sz="0" w:space="0" w:color="auto"/>
                <w:right w:val="none" w:sz="0" w:space="0" w:color="auto"/>
              </w:divBdr>
              <w:divsChild>
                <w:div w:id="144785331">
                  <w:marLeft w:val="0"/>
                  <w:marRight w:val="0"/>
                  <w:marTop w:val="0"/>
                  <w:marBottom w:val="0"/>
                  <w:divBdr>
                    <w:top w:val="none" w:sz="0" w:space="0" w:color="auto"/>
                    <w:left w:val="none" w:sz="0" w:space="0" w:color="auto"/>
                    <w:bottom w:val="none" w:sz="0" w:space="0" w:color="auto"/>
                    <w:right w:val="none" w:sz="0" w:space="0" w:color="auto"/>
                  </w:divBdr>
                  <w:divsChild>
                    <w:div w:id="128164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236976">
      <w:bodyDiv w:val="1"/>
      <w:marLeft w:val="0"/>
      <w:marRight w:val="0"/>
      <w:marTop w:val="0"/>
      <w:marBottom w:val="0"/>
      <w:divBdr>
        <w:top w:val="none" w:sz="0" w:space="0" w:color="auto"/>
        <w:left w:val="none" w:sz="0" w:space="0" w:color="auto"/>
        <w:bottom w:val="none" w:sz="0" w:space="0" w:color="auto"/>
        <w:right w:val="none" w:sz="0" w:space="0" w:color="auto"/>
      </w:divBdr>
      <w:divsChild>
        <w:div w:id="892808910">
          <w:marLeft w:val="0"/>
          <w:marRight w:val="0"/>
          <w:marTop w:val="0"/>
          <w:marBottom w:val="0"/>
          <w:divBdr>
            <w:top w:val="none" w:sz="0" w:space="0" w:color="auto"/>
            <w:left w:val="none" w:sz="0" w:space="0" w:color="auto"/>
            <w:bottom w:val="none" w:sz="0" w:space="0" w:color="auto"/>
            <w:right w:val="none" w:sz="0" w:space="0" w:color="auto"/>
          </w:divBdr>
          <w:divsChild>
            <w:div w:id="208566178">
              <w:marLeft w:val="0"/>
              <w:marRight w:val="0"/>
              <w:marTop w:val="0"/>
              <w:marBottom w:val="0"/>
              <w:divBdr>
                <w:top w:val="none" w:sz="0" w:space="0" w:color="auto"/>
                <w:left w:val="none" w:sz="0" w:space="0" w:color="auto"/>
                <w:bottom w:val="none" w:sz="0" w:space="0" w:color="auto"/>
                <w:right w:val="none" w:sz="0" w:space="0" w:color="auto"/>
              </w:divBdr>
              <w:divsChild>
                <w:div w:id="91049960">
                  <w:marLeft w:val="0"/>
                  <w:marRight w:val="0"/>
                  <w:marTop w:val="0"/>
                  <w:marBottom w:val="0"/>
                  <w:divBdr>
                    <w:top w:val="none" w:sz="0" w:space="0" w:color="auto"/>
                    <w:left w:val="none" w:sz="0" w:space="0" w:color="auto"/>
                    <w:bottom w:val="none" w:sz="0" w:space="0" w:color="auto"/>
                    <w:right w:val="none" w:sz="0" w:space="0" w:color="auto"/>
                  </w:divBdr>
                  <w:divsChild>
                    <w:div w:id="9744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847914">
      <w:bodyDiv w:val="1"/>
      <w:marLeft w:val="0"/>
      <w:marRight w:val="0"/>
      <w:marTop w:val="0"/>
      <w:marBottom w:val="0"/>
      <w:divBdr>
        <w:top w:val="none" w:sz="0" w:space="0" w:color="auto"/>
        <w:left w:val="none" w:sz="0" w:space="0" w:color="auto"/>
        <w:bottom w:val="none" w:sz="0" w:space="0" w:color="auto"/>
        <w:right w:val="none" w:sz="0" w:space="0" w:color="auto"/>
      </w:divBdr>
      <w:divsChild>
        <w:div w:id="302001717">
          <w:marLeft w:val="0"/>
          <w:marRight w:val="0"/>
          <w:marTop w:val="0"/>
          <w:marBottom w:val="0"/>
          <w:divBdr>
            <w:top w:val="none" w:sz="0" w:space="0" w:color="auto"/>
            <w:left w:val="none" w:sz="0" w:space="0" w:color="auto"/>
            <w:bottom w:val="none" w:sz="0" w:space="0" w:color="auto"/>
            <w:right w:val="none" w:sz="0" w:space="0" w:color="auto"/>
          </w:divBdr>
        </w:div>
      </w:divsChild>
    </w:div>
    <w:div w:id="1287390537">
      <w:bodyDiv w:val="1"/>
      <w:marLeft w:val="0"/>
      <w:marRight w:val="0"/>
      <w:marTop w:val="0"/>
      <w:marBottom w:val="0"/>
      <w:divBdr>
        <w:top w:val="none" w:sz="0" w:space="0" w:color="auto"/>
        <w:left w:val="none" w:sz="0" w:space="0" w:color="auto"/>
        <w:bottom w:val="none" w:sz="0" w:space="0" w:color="auto"/>
        <w:right w:val="none" w:sz="0" w:space="0" w:color="auto"/>
      </w:divBdr>
      <w:divsChild>
        <w:div w:id="2122990365">
          <w:marLeft w:val="0"/>
          <w:marRight w:val="0"/>
          <w:marTop w:val="0"/>
          <w:marBottom w:val="0"/>
          <w:divBdr>
            <w:top w:val="none" w:sz="0" w:space="0" w:color="auto"/>
            <w:left w:val="none" w:sz="0" w:space="0" w:color="auto"/>
            <w:bottom w:val="none" w:sz="0" w:space="0" w:color="auto"/>
            <w:right w:val="none" w:sz="0" w:space="0" w:color="auto"/>
          </w:divBdr>
          <w:divsChild>
            <w:div w:id="114522070">
              <w:marLeft w:val="0"/>
              <w:marRight w:val="0"/>
              <w:marTop w:val="0"/>
              <w:marBottom w:val="0"/>
              <w:divBdr>
                <w:top w:val="none" w:sz="0" w:space="0" w:color="auto"/>
                <w:left w:val="none" w:sz="0" w:space="0" w:color="auto"/>
                <w:bottom w:val="none" w:sz="0" w:space="0" w:color="auto"/>
                <w:right w:val="none" w:sz="0" w:space="0" w:color="auto"/>
              </w:divBdr>
              <w:divsChild>
                <w:div w:id="2007904146">
                  <w:marLeft w:val="0"/>
                  <w:marRight w:val="0"/>
                  <w:marTop w:val="0"/>
                  <w:marBottom w:val="0"/>
                  <w:divBdr>
                    <w:top w:val="none" w:sz="0" w:space="0" w:color="auto"/>
                    <w:left w:val="none" w:sz="0" w:space="0" w:color="auto"/>
                    <w:bottom w:val="none" w:sz="0" w:space="0" w:color="auto"/>
                    <w:right w:val="none" w:sz="0" w:space="0" w:color="auto"/>
                  </w:divBdr>
                  <w:divsChild>
                    <w:div w:id="730923962">
                      <w:marLeft w:val="0"/>
                      <w:marRight w:val="0"/>
                      <w:marTop w:val="0"/>
                      <w:marBottom w:val="0"/>
                      <w:divBdr>
                        <w:top w:val="none" w:sz="0" w:space="0" w:color="auto"/>
                        <w:left w:val="none" w:sz="0" w:space="0" w:color="auto"/>
                        <w:bottom w:val="none" w:sz="0" w:space="0" w:color="auto"/>
                        <w:right w:val="none" w:sz="0" w:space="0" w:color="auto"/>
                      </w:divBdr>
                      <w:divsChild>
                        <w:div w:id="115063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012142">
      <w:bodyDiv w:val="1"/>
      <w:marLeft w:val="0"/>
      <w:marRight w:val="0"/>
      <w:marTop w:val="0"/>
      <w:marBottom w:val="0"/>
      <w:divBdr>
        <w:top w:val="none" w:sz="0" w:space="0" w:color="auto"/>
        <w:left w:val="none" w:sz="0" w:space="0" w:color="auto"/>
        <w:bottom w:val="none" w:sz="0" w:space="0" w:color="auto"/>
        <w:right w:val="none" w:sz="0" w:space="0" w:color="auto"/>
      </w:divBdr>
      <w:divsChild>
        <w:div w:id="1014574842">
          <w:marLeft w:val="0"/>
          <w:marRight w:val="0"/>
          <w:marTop w:val="0"/>
          <w:marBottom w:val="0"/>
          <w:divBdr>
            <w:top w:val="none" w:sz="0" w:space="0" w:color="auto"/>
            <w:left w:val="none" w:sz="0" w:space="0" w:color="auto"/>
            <w:bottom w:val="none" w:sz="0" w:space="0" w:color="auto"/>
            <w:right w:val="none" w:sz="0" w:space="0" w:color="auto"/>
          </w:divBdr>
        </w:div>
      </w:divsChild>
    </w:div>
    <w:div w:id="1501041973">
      <w:bodyDiv w:val="1"/>
      <w:marLeft w:val="0"/>
      <w:marRight w:val="0"/>
      <w:marTop w:val="0"/>
      <w:marBottom w:val="0"/>
      <w:divBdr>
        <w:top w:val="none" w:sz="0" w:space="0" w:color="auto"/>
        <w:left w:val="none" w:sz="0" w:space="0" w:color="auto"/>
        <w:bottom w:val="none" w:sz="0" w:space="0" w:color="auto"/>
        <w:right w:val="none" w:sz="0" w:space="0" w:color="auto"/>
      </w:divBdr>
      <w:divsChild>
        <w:div w:id="661662622">
          <w:marLeft w:val="0"/>
          <w:marRight w:val="0"/>
          <w:marTop w:val="0"/>
          <w:marBottom w:val="0"/>
          <w:divBdr>
            <w:top w:val="none" w:sz="0" w:space="0" w:color="auto"/>
            <w:left w:val="none" w:sz="0" w:space="0" w:color="auto"/>
            <w:bottom w:val="none" w:sz="0" w:space="0" w:color="auto"/>
            <w:right w:val="none" w:sz="0" w:space="0" w:color="auto"/>
          </w:divBdr>
        </w:div>
      </w:divsChild>
    </w:div>
    <w:div w:id="1897157296">
      <w:bodyDiv w:val="1"/>
      <w:marLeft w:val="0"/>
      <w:marRight w:val="0"/>
      <w:marTop w:val="0"/>
      <w:marBottom w:val="0"/>
      <w:divBdr>
        <w:top w:val="none" w:sz="0" w:space="0" w:color="auto"/>
        <w:left w:val="none" w:sz="0" w:space="0" w:color="auto"/>
        <w:bottom w:val="none" w:sz="0" w:space="0" w:color="auto"/>
        <w:right w:val="none" w:sz="0" w:space="0" w:color="auto"/>
      </w:divBdr>
    </w:div>
    <w:div w:id="1930307355">
      <w:bodyDiv w:val="1"/>
      <w:marLeft w:val="0"/>
      <w:marRight w:val="0"/>
      <w:marTop w:val="0"/>
      <w:marBottom w:val="0"/>
      <w:divBdr>
        <w:top w:val="none" w:sz="0" w:space="0" w:color="auto"/>
        <w:left w:val="none" w:sz="0" w:space="0" w:color="auto"/>
        <w:bottom w:val="none" w:sz="0" w:space="0" w:color="auto"/>
        <w:right w:val="none" w:sz="0" w:space="0" w:color="auto"/>
      </w:divBdr>
      <w:divsChild>
        <w:div w:id="906763192">
          <w:marLeft w:val="0"/>
          <w:marRight w:val="0"/>
          <w:marTop w:val="0"/>
          <w:marBottom w:val="0"/>
          <w:divBdr>
            <w:top w:val="none" w:sz="0" w:space="0" w:color="auto"/>
            <w:left w:val="none" w:sz="0" w:space="0" w:color="auto"/>
            <w:bottom w:val="none" w:sz="0" w:space="0" w:color="auto"/>
            <w:right w:val="none" w:sz="0" w:space="0" w:color="auto"/>
          </w:divBdr>
          <w:divsChild>
            <w:div w:id="2061592166">
              <w:marLeft w:val="0"/>
              <w:marRight w:val="0"/>
              <w:marTop w:val="0"/>
              <w:marBottom w:val="0"/>
              <w:divBdr>
                <w:top w:val="none" w:sz="0" w:space="0" w:color="auto"/>
                <w:left w:val="none" w:sz="0" w:space="0" w:color="auto"/>
                <w:bottom w:val="none" w:sz="0" w:space="0" w:color="auto"/>
                <w:right w:val="none" w:sz="0" w:space="0" w:color="auto"/>
              </w:divBdr>
              <w:divsChild>
                <w:div w:id="860364635">
                  <w:marLeft w:val="0"/>
                  <w:marRight w:val="0"/>
                  <w:marTop w:val="0"/>
                  <w:marBottom w:val="0"/>
                  <w:divBdr>
                    <w:top w:val="none" w:sz="0" w:space="0" w:color="auto"/>
                    <w:left w:val="none" w:sz="0" w:space="0" w:color="auto"/>
                    <w:bottom w:val="none" w:sz="0" w:space="0" w:color="auto"/>
                    <w:right w:val="none" w:sz="0" w:space="0" w:color="auto"/>
                  </w:divBdr>
                  <w:divsChild>
                    <w:div w:id="1665739910">
                      <w:marLeft w:val="0"/>
                      <w:marRight w:val="0"/>
                      <w:marTop w:val="0"/>
                      <w:marBottom w:val="0"/>
                      <w:divBdr>
                        <w:top w:val="none" w:sz="0" w:space="0" w:color="auto"/>
                        <w:left w:val="none" w:sz="0" w:space="0" w:color="auto"/>
                        <w:bottom w:val="none" w:sz="0" w:space="0" w:color="auto"/>
                        <w:right w:val="none" w:sz="0" w:space="0" w:color="auto"/>
                      </w:divBdr>
                      <w:divsChild>
                        <w:div w:id="780153035">
                          <w:marLeft w:val="0"/>
                          <w:marRight w:val="0"/>
                          <w:marTop w:val="0"/>
                          <w:marBottom w:val="0"/>
                          <w:divBdr>
                            <w:top w:val="none" w:sz="0" w:space="0" w:color="auto"/>
                            <w:left w:val="none" w:sz="0" w:space="0" w:color="auto"/>
                            <w:bottom w:val="none" w:sz="0" w:space="0" w:color="auto"/>
                            <w:right w:val="none" w:sz="0" w:space="0" w:color="auto"/>
                          </w:divBdr>
                          <w:divsChild>
                            <w:div w:id="837623051">
                              <w:marLeft w:val="0"/>
                              <w:marRight w:val="0"/>
                              <w:marTop w:val="0"/>
                              <w:marBottom w:val="0"/>
                              <w:divBdr>
                                <w:top w:val="none" w:sz="0" w:space="0" w:color="auto"/>
                                <w:left w:val="none" w:sz="0" w:space="0" w:color="auto"/>
                                <w:bottom w:val="none" w:sz="0" w:space="0" w:color="auto"/>
                                <w:right w:val="none" w:sz="0" w:space="0" w:color="auto"/>
                              </w:divBdr>
                              <w:divsChild>
                                <w:div w:id="21056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355776">
      <w:bodyDiv w:val="1"/>
      <w:marLeft w:val="0"/>
      <w:marRight w:val="0"/>
      <w:marTop w:val="0"/>
      <w:marBottom w:val="0"/>
      <w:divBdr>
        <w:top w:val="none" w:sz="0" w:space="0" w:color="auto"/>
        <w:left w:val="none" w:sz="0" w:space="0" w:color="auto"/>
        <w:bottom w:val="none" w:sz="0" w:space="0" w:color="auto"/>
        <w:right w:val="none" w:sz="0" w:space="0" w:color="auto"/>
      </w:divBdr>
      <w:divsChild>
        <w:div w:id="481239886">
          <w:marLeft w:val="0"/>
          <w:marRight w:val="0"/>
          <w:marTop w:val="0"/>
          <w:marBottom w:val="0"/>
          <w:divBdr>
            <w:top w:val="none" w:sz="0" w:space="0" w:color="auto"/>
            <w:left w:val="none" w:sz="0" w:space="0" w:color="auto"/>
            <w:bottom w:val="none" w:sz="0" w:space="0" w:color="auto"/>
            <w:right w:val="none" w:sz="0" w:space="0" w:color="auto"/>
          </w:divBdr>
        </w:div>
      </w:divsChild>
    </w:div>
    <w:div w:id="2048917643">
      <w:bodyDiv w:val="1"/>
      <w:marLeft w:val="0"/>
      <w:marRight w:val="0"/>
      <w:marTop w:val="0"/>
      <w:marBottom w:val="0"/>
      <w:divBdr>
        <w:top w:val="none" w:sz="0" w:space="0" w:color="auto"/>
        <w:left w:val="none" w:sz="0" w:space="0" w:color="auto"/>
        <w:bottom w:val="none" w:sz="0" w:space="0" w:color="auto"/>
        <w:right w:val="none" w:sz="0" w:space="0" w:color="auto"/>
      </w:divBdr>
      <w:divsChild>
        <w:div w:id="194579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 L. Amaya</dc:creator>
  <cp:lastModifiedBy>Holly L. Amaya</cp:lastModifiedBy>
  <cp:revision>5</cp:revision>
  <dcterms:created xsi:type="dcterms:W3CDTF">2012-01-03T21:33:00Z</dcterms:created>
  <dcterms:modified xsi:type="dcterms:W3CDTF">2012-01-04T00:58:00Z</dcterms:modified>
</cp:coreProperties>
</file>